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电子与信息学院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4"/>
        <w:tblW w:w="960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755"/>
        <w:gridCol w:w="885"/>
        <w:gridCol w:w="1500"/>
        <w:gridCol w:w="3000"/>
        <w:gridCol w:w="14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Arial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贾奎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auto"/>
                <w:sz w:val="24"/>
                <w:szCs w:val="24"/>
              </w:rPr>
              <w:t>信息与通信工程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kuijia@scut.edu.cn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韦岗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ecgwei@scut.edu.cn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廖绍伟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信息与通信工程、电子信息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liaoshaowei@scut.edu.cn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曹云飞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caoyf@scut.edu.cn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潘咏梅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auto"/>
                <w:sz w:val="24"/>
                <w:szCs w:val="24"/>
              </w:rPr>
              <w:t>信息与通信工程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eeympan@scut.edu.cn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陆以勤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信息与通信工程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eeyqlu@scut.edu.cn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黄双萍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信息与通信工程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eehsp@scut.edu.cn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唐杰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eejtang@scut.edu.cn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金连文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eelwjin@scut.edu.cn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陈付昌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chenfuchang@scut.edu.cn 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李园春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eeychli@scut.edu.cn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薛泉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eeqxue@scut.edu.cn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季飞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eefeiji@scut.edu.cn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车文荃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电子信息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申请考核制/硕博连读</w:t>
            </w:r>
          </w:p>
        </w:tc>
        <w:tc>
          <w:tcPr>
            <w:tcW w:w="300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eewqche@scut.edu.cn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cs="Arial" w:asciiTheme="minorEastAsia" w:hAnsiTheme="minorEastAsia"/>
                <w:sz w:val="24"/>
                <w:szCs w:val="24"/>
              </w:rPr>
              <w:t>不招收定向考生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联系人：陈老师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87112449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邮箱：bqchen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1F55AB"/>
    <w:rsid w:val="009F4F27"/>
    <w:rsid w:val="00B43CBA"/>
    <w:rsid w:val="00F41794"/>
    <w:rsid w:val="072A7572"/>
    <w:rsid w:val="085F67E3"/>
    <w:rsid w:val="08FA2A07"/>
    <w:rsid w:val="19D001C0"/>
    <w:rsid w:val="1E343F87"/>
    <w:rsid w:val="22371247"/>
    <w:rsid w:val="22403DEE"/>
    <w:rsid w:val="27697B80"/>
    <w:rsid w:val="4B2D7D81"/>
    <w:rsid w:val="577C7BFF"/>
    <w:rsid w:val="6C6600E0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736</Characters>
  <Lines>6</Lines>
  <Paragraphs>1</Paragraphs>
  <TotalTime>21</TotalTime>
  <ScaleCrop>false</ScaleCrop>
  <LinksUpToDate>false</LinksUpToDate>
  <CharactersWithSpaces>773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冯彦武</cp:lastModifiedBy>
  <dcterms:modified xsi:type="dcterms:W3CDTF">2022-04-30T12:21:55Z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42A0CD9318E4498F86052AB4F11BD476</vt:lpwstr>
  </property>
</Properties>
</file>